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79" w:rsidRPr="000F0779" w:rsidRDefault="000F0779" w:rsidP="000F077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0F07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0F07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1036/2013</w:t>
      </w:r>
    </w:p>
    <w:bookmarkEnd w:id="0"/>
    <w:p w:rsidR="000F0779" w:rsidRPr="000F0779" w:rsidRDefault="000F0779" w:rsidP="000F0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F0779" w:rsidRPr="000F0779" w:rsidRDefault="000F0779" w:rsidP="000F0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077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“NOMEIA COMISSÃO DE AVALIAÇÃO PARA O FIM QUE ESPECIFICA”.</w:t>
      </w:r>
    </w:p>
    <w:p w:rsidR="000F0779" w:rsidRPr="000F0779" w:rsidRDefault="000F0779" w:rsidP="000F0779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077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F0779" w:rsidRPr="000F0779" w:rsidRDefault="000F0779" w:rsidP="000F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07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0F0779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0F0779" w:rsidRPr="000F0779" w:rsidRDefault="000F0779" w:rsidP="000F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077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F0779" w:rsidRPr="000F0779" w:rsidRDefault="000F0779" w:rsidP="000F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07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 E C R E T </w:t>
      </w:r>
      <w:proofErr w:type="gramStart"/>
      <w:r w:rsidRPr="000F0779">
        <w:rPr>
          <w:rFonts w:ascii="Times New Roman" w:eastAsia="Times New Roman" w:hAnsi="Times New Roman" w:cs="Times New Roman"/>
          <w:sz w:val="24"/>
          <w:szCs w:val="24"/>
          <w:lang w:eastAsia="pt-BR"/>
        </w:rPr>
        <w:t>A :</w:t>
      </w:r>
      <w:proofErr w:type="gramEnd"/>
    </w:p>
    <w:p w:rsidR="000F0779" w:rsidRPr="000F0779" w:rsidRDefault="000F0779" w:rsidP="000F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077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F0779" w:rsidRPr="000F0779" w:rsidRDefault="000F0779" w:rsidP="000F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07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0F07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nomeada comissão composta pelos servidores municipais </w:t>
      </w:r>
      <w:r w:rsidRPr="000F07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Sidnei Marcos </w:t>
      </w:r>
      <w:proofErr w:type="spellStart"/>
      <w:r w:rsidRPr="000F07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Boscarioli</w:t>
      </w:r>
      <w:proofErr w:type="spellEnd"/>
      <w:r w:rsidRPr="000F0779">
        <w:rPr>
          <w:rFonts w:ascii="Times New Roman" w:eastAsia="Times New Roman" w:hAnsi="Times New Roman" w:cs="Times New Roman"/>
          <w:sz w:val="24"/>
          <w:szCs w:val="24"/>
          <w:lang w:eastAsia="pt-BR"/>
        </w:rPr>
        <w:t>, Chefe do Departamento de Administração Tributária,</w:t>
      </w:r>
      <w:r w:rsidRPr="000F07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Luciano Dorneles dos Santos</w:t>
      </w:r>
      <w:r w:rsidRPr="000F0779">
        <w:rPr>
          <w:rFonts w:ascii="Times New Roman" w:eastAsia="Times New Roman" w:hAnsi="Times New Roman" w:cs="Times New Roman"/>
          <w:sz w:val="24"/>
          <w:szCs w:val="24"/>
          <w:lang w:eastAsia="pt-BR"/>
        </w:rPr>
        <w:t>, Chefe do Departamento de Protocolo e Convênios e</w:t>
      </w:r>
      <w:r w:rsidRPr="000F07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0F07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Macimiano</w:t>
      </w:r>
      <w:proofErr w:type="spellEnd"/>
      <w:r w:rsidRPr="000F07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Claro Nogueira Moreira,</w:t>
      </w:r>
      <w:r w:rsidRPr="000F07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Engenheiro Civil, para, sob a presidência do primeiro, proceder a avaliação do valor do imóvel constituído pelo Lote C-1, da Quadra nº 42, medindo 772,50m², com uma casa em alvenaria com 272m², localizado na Rua </w:t>
      </w:r>
      <w:proofErr w:type="spellStart"/>
      <w:r w:rsidRPr="000F0779">
        <w:rPr>
          <w:rFonts w:ascii="Times New Roman" w:eastAsia="Times New Roman" w:hAnsi="Times New Roman" w:cs="Times New Roman"/>
          <w:sz w:val="24"/>
          <w:szCs w:val="24"/>
          <w:lang w:eastAsia="pt-BR"/>
        </w:rPr>
        <w:t>Nilzo</w:t>
      </w:r>
      <w:proofErr w:type="spellEnd"/>
      <w:r w:rsidRPr="000F07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F0779">
        <w:rPr>
          <w:rFonts w:ascii="Times New Roman" w:eastAsia="Times New Roman" w:hAnsi="Times New Roman" w:cs="Times New Roman"/>
          <w:sz w:val="24"/>
          <w:szCs w:val="24"/>
          <w:lang w:eastAsia="pt-BR"/>
        </w:rPr>
        <w:t>Otano</w:t>
      </w:r>
      <w:proofErr w:type="spellEnd"/>
      <w:r w:rsidRPr="000F07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Peixoto, nº 856, Centro, em Iguatemi-MS, de propriedade de José Antônio </w:t>
      </w:r>
      <w:proofErr w:type="spellStart"/>
      <w:r w:rsidRPr="000F0779">
        <w:rPr>
          <w:rFonts w:ascii="Times New Roman" w:eastAsia="Times New Roman" w:hAnsi="Times New Roman" w:cs="Times New Roman"/>
          <w:sz w:val="24"/>
          <w:szCs w:val="24"/>
          <w:lang w:eastAsia="pt-BR"/>
        </w:rPr>
        <w:t>Rozão</w:t>
      </w:r>
      <w:proofErr w:type="spellEnd"/>
      <w:r w:rsidRPr="000F0779">
        <w:rPr>
          <w:rFonts w:ascii="Times New Roman" w:eastAsia="Times New Roman" w:hAnsi="Times New Roman" w:cs="Times New Roman"/>
          <w:sz w:val="24"/>
          <w:szCs w:val="24"/>
          <w:lang w:eastAsia="pt-BR"/>
        </w:rPr>
        <w:t>, portador do RG nº 1.244.307, SSP/PR e do CPF nº 276.987.509-49, matriculado no CRI desta comarca sob o nº R.6 – 1413.</w:t>
      </w:r>
    </w:p>
    <w:p w:rsidR="000F0779" w:rsidRPr="000F0779" w:rsidRDefault="000F0779" w:rsidP="000F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077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F0779" w:rsidRPr="000F0779" w:rsidRDefault="000F0779" w:rsidP="000F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07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Parágrafo Único </w:t>
      </w:r>
      <w:r w:rsidRPr="000F07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O objeto da avaliação tratada no caput deste artigo é estabelecer o valor de mercado para fins de locação do referido imóvel, que será destinado à instalação do </w:t>
      </w:r>
      <w:r w:rsidRPr="000F07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Centro de Referência de Assistência Social – CRAS.</w:t>
      </w:r>
    </w:p>
    <w:p w:rsidR="000F0779" w:rsidRPr="000F0779" w:rsidRDefault="000F0779" w:rsidP="000F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077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F0779" w:rsidRPr="000F0779" w:rsidRDefault="000F0779" w:rsidP="000F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07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2º - </w:t>
      </w:r>
      <w:r w:rsidRPr="000F0779">
        <w:rPr>
          <w:rFonts w:ascii="Times New Roman" w:eastAsia="Times New Roman" w:hAnsi="Times New Roman" w:cs="Times New Roman"/>
          <w:sz w:val="24"/>
          <w:szCs w:val="24"/>
          <w:lang w:eastAsia="pt-BR"/>
        </w:rPr>
        <w:t>A Comissão nomeada na forma do artigo 1º deste Decreto terá prazo de 10 (dez) dias para o término dos trabalhos e apresentação de laudo de avaliação conclusivo sobre a conveniência da locação.</w:t>
      </w:r>
    </w:p>
    <w:p w:rsidR="000F0779" w:rsidRPr="000F0779" w:rsidRDefault="000F0779" w:rsidP="000F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077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F0779" w:rsidRPr="000F0779" w:rsidRDefault="000F0779" w:rsidP="000F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07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 -</w:t>
      </w:r>
      <w:r w:rsidRPr="000F07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entrará em vigor na data de sua publicação, revogadas as disposições em contrário.</w:t>
      </w:r>
    </w:p>
    <w:p w:rsidR="000F0779" w:rsidRPr="000F0779" w:rsidRDefault="000F0779" w:rsidP="000F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077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F0779" w:rsidRPr="000F0779" w:rsidRDefault="000F0779" w:rsidP="000F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07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TRÊS DIAS DO MÊS DE JANEIRO DO ANO DE DOIS MIL E TREZE.</w:t>
      </w:r>
    </w:p>
    <w:p w:rsidR="000F0779" w:rsidRPr="000F0779" w:rsidRDefault="000F0779" w:rsidP="000F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077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0F0779" w:rsidRPr="000F0779" w:rsidRDefault="000F0779" w:rsidP="000F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07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0F0779" w:rsidRPr="000F0779" w:rsidRDefault="000F0779" w:rsidP="000F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0779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 </w:t>
      </w:r>
    </w:p>
    <w:p w:rsidR="00D55009" w:rsidRDefault="00D55009"/>
    <w:sectPr w:rsidR="00D550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79"/>
    <w:rsid w:val="000F0779"/>
    <w:rsid w:val="00D5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23A74-968A-4B59-A644-20ECA377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422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2016-08-12T15:45:00Z</dcterms:created>
  <dcterms:modified xsi:type="dcterms:W3CDTF">2016-08-12T15:46:00Z</dcterms:modified>
</cp:coreProperties>
</file>