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05" w:rsidRPr="00F80B05" w:rsidRDefault="00F80B05" w:rsidP="00F80B0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F80B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F80B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1024/2012</w:t>
      </w:r>
    </w:p>
    <w:bookmarkEnd w:id="0"/>
    <w:p w:rsidR="00F80B05" w:rsidRPr="00F80B05" w:rsidRDefault="00F80B05" w:rsidP="00F80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0B05" w:rsidRPr="00F80B05" w:rsidRDefault="00F80B05" w:rsidP="00F80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0B0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“DESCONSTITUI A ÁREA DE PROTEÇÃO AMBIENTAL DA BACIA DO RIO IGUATEMI".</w:t>
      </w:r>
    </w:p>
    <w:p w:rsidR="00F80B05" w:rsidRPr="00F80B05" w:rsidRDefault="00F80B05" w:rsidP="00F80B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0B0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80B05" w:rsidRPr="00F80B05" w:rsidRDefault="00F80B05" w:rsidP="00F80B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0B05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F80B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PREFEITO DO MUNICÍPIO DE IGUATEMI</w:t>
      </w:r>
      <w:r w:rsidRPr="00F80B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F80B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ESTADO DE MATO GROSSO DO SUL</w:t>
      </w:r>
      <w:r w:rsidRPr="00F80B05">
        <w:rPr>
          <w:rFonts w:ascii="Times New Roman" w:eastAsia="Times New Roman" w:hAnsi="Times New Roman" w:cs="Times New Roman"/>
          <w:sz w:val="24"/>
          <w:szCs w:val="24"/>
          <w:lang w:eastAsia="pt-BR"/>
        </w:rPr>
        <w:t>, no uso de suas atribuições que lhe são conferidas por lei,</w:t>
      </w:r>
    </w:p>
    <w:p w:rsidR="00F80B05" w:rsidRPr="00F80B05" w:rsidRDefault="00F80B05" w:rsidP="00F80B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0B0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80B05" w:rsidRPr="00F80B05" w:rsidRDefault="00F80B05" w:rsidP="00F80B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0B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 E C R E T A:</w:t>
      </w:r>
    </w:p>
    <w:p w:rsidR="00F80B05" w:rsidRPr="00F80B05" w:rsidRDefault="00F80B05" w:rsidP="00F80B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0B0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80B05" w:rsidRPr="00F80B05" w:rsidRDefault="00F80B05" w:rsidP="00F80B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0B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F80B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desconstituída a Área de Proteção Ambiental da Bacia do Rio Iguatemi, criada pelo Decreto Municipal nº 200/2003, com os limites estabelecidos no art. 2º daquele Decreto.</w:t>
      </w:r>
    </w:p>
    <w:p w:rsidR="00F80B05" w:rsidRPr="00F80B05" w:rsidRDefault="00F80B05" w:rsidP="00F80B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0B0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80B05" w:rsidRPr="00F80B05" w:rsidRDefault="00F80B05" w:rsidP="00F80B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0B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F80B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revogadas as disposições em contrário.</w:t>
      </w:r>
    </w:p>
    <w:p w:rsidR="00F80B05" w:rsidRPr="00F80B05" w:rsidRDefault="00F80B05" w:rsidP="00F80B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0B0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80B05" w:rsidRPr="00F80B05" w:rsidRDefault="00F80B05" w:rsidP="00F80B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0B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E DOIS DIAS DO MÊS DE NOVEMBRO DE ANO DE DOIS MIL E DOZE.</w:t>
      </w:r>
    </w:p>
    <w:p w:rsidR="00F80B05" w:rsidRPr="00F80B05" w:rsidRDefault="00F80B05" w:rsidP="00F80B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0B0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80B05" w:rsidRPr="00F80B05" w:rsidRDefault="00F80B05" w:rsidP="00F80B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0B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F80B05" w:rsidRPr="00F80B05" w:rsidRDefault="00F80B05" w:rsidP="00F80B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0B05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F80B05" w:rsidRPr="00F80B05" w:rsidRDefault="00F80B05" w:rsidP="00F80B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2C68" w:rsidRDefault="00F82C68"/>
    <w:sectPr w:rsidR="00F82C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05"/>
    <w:rsid w:val="00F80B05"/>
    <w:rsid w:val="00F8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0EEB6-0D24-4DE8-9443-DAA272BF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2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406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2016-08-12T11:38:00Z</dcterms:created>
  <dcterms:modified xsi:type="dcterms:W3CDTF">2016-08-12T11:39:00Z</dcterms:modified>
</cp:coreProperties>
</file>