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AEB90" w14:textId="4C21E1AE" w:rsidR="00D31B8F" w:rsidRPr="00D31B8F" w:rsidRDefault="00D31B8F" w:rsidP="00D31B8F">
      <w:pPr>
        <w:pStyle w:val="Ttulo"/>
        <w:rPr>
          <w:rFonts w:ascii="Arial" w:hAnsi="Arial" w:cs="Arial"/>
          <w:b/>
          <w:bCs/>
          <w:sz w:val="22"/>
          <w:szCs w:val="18"/>
          <w:u w:val="single"/>
        </w:rPr>
      </w:pPr>
      <w:r w:rsidRPr="00D31B8F">
        <w:rPr>
          <w:rFonts w:ascii="Arial" w:hAnsi="Arial" w:cs="Arial"/>
          <w:b/>
          <w:bCs/>
          <w:sz w:val="30"/>
          <w:szCs w:val="18"/>
          <w:u w:val="single"/>
        </w:rPr>
        <w:t>LEI N°</w:t>
      </w:r>
      <w:r w:rsidR="003B6C58">
        <w:rPr>
          <w:rFonts w:ascii="Arial" w:hAnsi="Arial" w:cs="Arial"/>
          <w:b/>
          <w:bCs/>
          <w:sz w:val="30"/>
          <w:szCs w:val="18"/>
          <w:u w:val="single"/>
        </w:rPr>
        <w:t xml:space="preserve"> 2.457</w:t>
      </w:r>
      <w:r w:rsidRPr="00D31B8F">
        <w:rPr>
          <w:rFonts w:ascii="Arial" w:hAnsi="Arial" w:cs="Arial"/>
          <w:b/>
          <w:bCs/>
          <w:sz w:val="30"/>
          <w:szCs w:val="18"/>
          <w:u w:val="single"/>
        </w:rPr>
        <w:t>/2023</w:t>
      </w:r>
    </w:p>
    <w:p w14:paraId="11CBE030" w14:textId="77777777" w:rsidR="00D31B8F" w:rsidRDefault="00D31B8F" w:rsidP="00D31B8F">
      <w:pPr>
        <w:pStyle w:val="Ttulo"/>
        <w:ind w:left="4395"/>
        <w:jc w:val="both"/>
        <w:rPr>
          <w:rFonts w:ascii="Arial" w:hAnsi="Arial" w:cs="Arial"/>
        </w:rPr>
      </w:pPr>
    </w:p>
    <w:p w14:paraId="556441FD" w14:textId="77777777" w:rsidR="00D31B8F" w:rsidRDefault="00D31B8F" w:rsidP="00D31B8F">
      <w:pPr>
        <w:pStyle w:val="Ttulo"/>
        <w:ind w:left="4395"/>
        <w:jc w:val="both"/>
        <w:rPr>
          <w:rFonts w:ascii="Arial" w:hAnsi="Arial" w:cs="Arial"/>
        </w:rPr>
      </w:pPr>
    </w:p>
    <w:p w14:paraId="02447BBA" w14:textId="3318E771" w:rsidR="00D31B8F" w:rsidRDefault="00D31B8F" w:rsidP="00207DC7">
      <w:pPr>
        <w:pStyle w:val="Ttulo"/>
        <w:ind w:left="453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“ALTERA </w:t>
      </w:r>
      <w:r w:rsidR="00207DC7">
        <w:rPr>
          <w:rFonts w:ascii="Arial" w:hAnsi="Arial" w:cs="Arial"/>
          <w:b/>
          <w:bCs/>
        </w:rPr>
        <w:t>DISPOSITIVO D</w:t>
      </w:r>
      <w:r>
        <w:rPr>
          <w:rFonts w:ascii="Arial" w:hAnsi="Arial" w:cs="Arial"/>
          <w:b/>
          <w:bCs/>
        </w:rPr>
        <w:t>A LEI Nº 1.308/2005</w:t>
      </w:r>
      <w:r w:rsidR="00207DC7">
        <w:rPr>
          <w:rFonts w:ascii="Arial" w:hAnsi="Arial" w:cs="Arial"/>
          <w:b/>
          <w:bCs/>
        </w:rPr>
        <w:t xml:space="preserve"> E </w:t>
      </w:r>
      <w:r>
        <w:rPr>
          <w:rFonts w:ascii="Arial" w:hAnsi="Arial" w:cs="Arial"/>
          <w:b/>
          <w:bCs/>
        </w:rPr>
        <w:t>DÁ OUTRAS PROVIDENCIAS”.</w:t>
      </w:r>
    </w:p>
    <w:p w14:paraId="184B48DE" w14:textId="77777777" w:rsidR="00D31B8F" w:rsidRDefault="00D31B8F" w:rsidP="00D31B8F">
      <w:pPr>
        <w:pStyle w:val="Ttulo"/>
        <w:tabs>
          <w:tab w:val="left" w:pos="4536"/>
        </w:tabs>
        <w:ind w:firstLine="2835"/>
        <w:jc w:val="both"/>
        <w:rPr>
          <w:rFonts w:ascii="Arial" w:hAnsi="Arial" w:cs="Arial"/>
        </w:rPr>
      </w:pPr>
    </w:p>
    <w:p w14:paraId="1B372C44" w14:textId="77777777" w:rsidR="00D31B8F" w:rsidRDefault="00D31B8F" w:rsidP="00D31B8F">
      <w:pPr>
        <w:pStyle w:val="Ttulo"/>
        <w:tabs>
          <w:tab w:val="left" w:pos="4536"/>
        </w:tabs>
        <w:ind w:firstLine="2835"/>
        <w:jc w:val="both"/>
        <w:rPr>
          <w:rFonts w:ascii="Arial" w:hAnsi="Arial" w:cs="Arial"/>
        </w:rPr>
      </w:pPr>
    </w:p>
    <w:p w14:paraId="74666D3C" w14:textId="77777777" w:rsidR="00207DC7" w:rsidRDefault="00207DC7" w:rsidP="00D31B8F">
      <w:pPr>
        <w:pStyle w:val="Corpodetexto"/>
        <w:ind w:firstLine="2835"/>
        <w:rPr>
          <w:rFonts w:ascii="Arial" w:hAnsi="Arial" w:cs="Arial"/>
        </w:rPr>
      </w:pPr>
    </w:p>
    <w:p w14:paraId="12739864" w14:textId="77777777" w:rsidR="00207DC7" w:rsidRPr="00207DC7" w:rsidRDefault="00207DC7" w:rsidP="00207DC7">
      <w:pPr>
        <w:suppressAutoHyphens/>
        <w:ind w:firstLine="1701"/>
        <w:jc w:val="both"/>
        <w:rPr>
          <w:rFonts w:ascii="Arial" w:hAnsi="Arial" w:cs="Arial"/>
          <w:color w:val="000000"/>
          <w:sz w:val="26"/>
          <w:szCs w:val="26"/>
          <w:lang w:eastAsia="ar-SA"/>
        </w:rPr>
      </w:pPr>
      <w:r w:rsidRPr="00207DC7">
        <w:rPr>
          <w:rFonts w:ascii="Arial" w:hAnsi="Arial" w:cs="Arial"/>
          <w:b/>
          <w:bCs/>
          <w:color w:val="000000"/>
          <w:sz w:val="26"/>
          <w:szCs w:val="26"/>
          <w:lang w:eastAsia="ar-SA"/>
        </w:rPr>
        <w:t>LÍDIO LEDESMA</w:t>
      </w:r>
      <w:r w:rsidRPr="00207DC7">
        <w:rPr>
          <w:rFonts w:ascii="Arial" w:hAnsi="Arial" w:cs="Arial"/>
          <w:color w:val="000000"/>
          <w:sz w:val="26"/>
          <w:szCs w:val="26"/>
          <w:lang w:eastAsia="ar-SA"/>
        </w:rPr>
        <w:t xml:space="preserve">, Prefeito Municipal de Iguatemi, Estado de Mato Grosso do Sul, no uso de suas atribuições legais. </w:t>
      </w:r>
    </w:p>
    <w:p w14:paraId="77A9F9EF" w14:textId="77777777" w:rsidR="00207DC7" w:rsidRPr="00207DC7" w:rsidRDefault="00207DC7" w:rsidP="00207DC7">
      <w:pPr>
        <w:suppressAutoHyphens/>
        <w:ind w:firstLine="1701"/>
        <w:jc w:val="both"/>
        <w:rPr>
          <w:rFonts w:ascii="Arial" w:hAnsi="Arial" w:cs="Arial"/>
          <w:b/>
          <w:bCs/>
          <w:color w:val="000000"/>
          <w:sz w:val="26"/>
          <w:szCs w:val="26"/>
          <w:lang w:eastAsia="ar-SA"/>
        </w:rPr>
      </w:pPr>
    </w:p>
    <w:p w14:paraId="4EE63C36" w14:textId="77777777" w:rsidR="00207DC7" w:rsidRPr="00207DC7" w:rsidRDefault="00207DC7" w:rsidP="00207DC7">
      <w:pPr>
        <w:suppressAutoHyphens/>
        <w:ind w:firstLine="1701"/>
        <w:jc w:val="both"/>
        <w:rPr>
          <w:rFonts w:ascii="Arial" w:hAnsi="Arial" w:cs="Arial"/>
          <w:color w:val="000000"/>
          <w:sz w:val="26"/>
          <w:szCs w:val="26"/>
          <w:lang w:eastAsia="ar-SA"/>
        </w:rPr>
      </w:pPr>
      <w:r w:rsidRPr="00207DC7">
        <w:rPr>
          <w:rFonts w:ascii="Arial" w:hAnsi="Arial" w:cs="Arial"/>
          <w:b/>
          <w:bCs/>
          <w:color w:val="000000"/>
          <w:sz w:val="26"/>
          <w:szCs w:val="26"/>
          <w:lang w:eastAsia="ar-SA"/>
        </w:rPr>
        <w:t>FAÇO</w:t>
      </w:r>
      <w:r w:rsidRPr="00207DC7">
        <w:rPr>
          <w:rFonts w:ascii="Arial" w:hAnsi="Arial" w:cs="Arial"/>
          <w:color w:val="000000"/>
          <w:sz w:val="26"/>
          <w:szCs w:val="26"/>
          <w:lang w:eastAsia="ar-SA"/>
        </w:rPr>
        <w:t xml:space="preserve"> saber que a Câmara Municipal de Iguatemi-MS </w:t>
      </w:r>
      <w:r w:rsidRPr="00207DC7">
        <w:rPr>
          <w:rFonts w:ascii="Arial" w:hAnsi="Arial" w:cs="Arial"/>
          <w:b/>
          <w:bCs/>
          <w:color w:val="000000"/>
          <w:sz w:val="26"/>
          <w:szCs w:val="26"/>
          <w:lang w:eastAsia="ar-SA"/>
        </w:rPr>
        <w:t>APROVOU</w:t>
      </w:r>
      <w:r w:rsidRPr="00207DC7">
        <w:rPr>
          <w:rFonts w:ascii="Arial" w:hAnsi="Arial" w:cs="Arial"/>
          <w:color w:val="000000"/>
          <w:sz w:val="26"/>
          <w:szCs w:val="26"/>
          <w:lang w:eastAsia="ar-SA"/>
        </w:rPr>
        <w:t xml:space="preserve"> e eu </w:t>
      </w:r>
      <w:r w:rsidRPr="00207DC7">
        <w:rPr>
          <w:rFonts w:ascii="Arial" w:hAnsi="Arial" w:cs="Arial"/>
          <w:b/>
          <w:bCs/>
          <w:color w:val="000000"/>
          <w:sz w:val="26"/>
          <w:szCs w:val="26"/>
          <w:lang w:eastAsia="ar-SA"/>
        </w:rPr>
        <w:t>SANCIONO</w:t>
      </w:r>
      <w:r w:rsidRPr="00207DC7">
        <w:rPr>
          <w:rFonts w:ascii="Arial" w:hAnsi="Arial" w:cs="Arial"/>
          <w:color w:val="000000"/>
          <w:sz w:val="26"/>
          <w:szCs w:val="26"/>
          <w:lang w:eastAsia="ar-SA"/>
        </w:rPr>
        <w:t xml:space="preserve"> e </w:t>
      </w:r>
      <w:r w:rsidRPr="00207DC7">
        <w:rPr>
          <w:rFonts w:ascii="Arial" w:hAnsi="Arial" w:cs="Arial"/>
          <w:b/>
          <w:color w:val="000000"/>
          <w:sz w:val="26"/>
          <w:szCs w:val="26"/>
          <w:lang w:eastAsia="ar-SA"/>
        </w:rPr>
        <w:t xml:space="preserve">PROMULGO </w:t>
      </w:r>
      <w:r w:rsidRPr="00207DC7">
        <w:rPr>
          <w:rFonts w:ascii="Arial" w:hAnsi="Arial" w:cs="Arial"/>
          <w:color w:val="000000"/>
          <w:sz w:val="26"/>
          <w:szCs w:val="26"/>
          <w:lang w:eastAsia="ar-SA"/>
        </w:rPr>
        <w:t xml:space="preserve">a seguinte </w:t>
      </w:r>
      <w:r w:rsidRPr="00207DC7">
        <w:rPr>
          <w:rFonts w:ascii="Arial" w:hAnsi="Arial" w:cs="Arial"/>
          <w:b/>
          <w:color w:val="000000"/>
          <w:sz w:val="26"/>
          <w:szCs w:val="26"/>
          <w:lang w:eastAsia="ar-SA"/>
        </w:rPr>
        <w:t>LEI</w:t>
      </w:r>
      <w:r w:rsidRPr="00207DC7">
        <w:rPr>
          <w:rFonts w:ascii="Arial" w:hAnsi="Arial" w:cs="Arial"/>
          <w:color w:val="000000"/>
          <w:sz w:val="26"/>
          <w:szCs w:val="26"/>
          <w:lang w:eastAsia="ar-SA"/>
        </w:rPr>
        <w:t xml:space="preserve">: </w:t>
      </w:r>
    </w:p>
    <w:p w14:paraId="0B608FA6" w14:textId="3E8583B2" w:rsidR="00207DC7" w:rsidRPr="00207DC7" w:rsidRDefault="00207DC7" w:rsidP="00207DC7">
      <w:pPr>
        <w:suppressAutoHyphens/>
        <w:ind w:firstLine="1701"/>
        <w:jc w:val="both"/>
        <w:rPr>
          <w:rFonts w:ascii="Arial" w:hAnsi="Arial" w:cs="Arial"/>
          <w:sz w:val="26"/>
          <w:szCs w:val="26"/>
        </w:rPr>
      </w:pPr>
      <w:r w:rsidRPr="00207DC7">
        <w:rPr>
          <w:rFonts w:ascii="Arial" w:hAnsi="Arial" w:cs="Arial"/>
          <w:color w:val="000000"/>
          <w:sz w:val="26"/>
          <w:szCs w:val="26"/>
          <w:lang w:eastAsia="ar-SA"/>
        </w:rPr>
        <w:t xml:space="preserve"> </w:t>
      </w:r>
    </w:p>
    <w:p w14:paraId="622D8CFD" w14:textId="3C3DC460" w:rsidR="00D31B8F" w:rsidRPr="00207DC7" w:rsidRDefault="00D31B8F" w:rsidP="00207DC7">
      <w:pPr>
        <w:pStyle w:val="Corpodetexto"/>
        <w:ind w:firstLine="1701"/>
        <w:rPr>
          <w:rFonts w:ascii="Arial" w:hAnsi="Arial" w:cs="Arial"/>
          <w:sz w:val="26"/>
          <w:szCs w:val="26"/>
        </w:rPr>
      </w:pPr>
      <w:r w:rsidRPr="00207DC7">
        <w:rPr>
          <w:rFonts w:ascii="Arial" w:hAnsi="Arial" w:cs="Arial"/>
          <w:b/>
          <w:bCs/>
          <w:sz w:val="26"/>
          <w:szCs w:val="26"/>
        </w:rPr>
        <w:t>Art. 1º</w:t>
      </w:r>
      <w:r w:rsidR="00207DC7">
        <w:rPr>
          <w:rFonts w:ascii="Arial" w:hAnsi="Arial" w:cs="Arial"/>
          <w:b/>
          <w:bCs/>
          <w:sz w:val="26"/>
          <w:szCs w:val="26"/>
        </w:rPr>
        <w:t xml:space="preserve">. </w:t>
      </w:r>
      <w:r w:rsidRPr="00207DC7">
        <w:rPr>
          <w:rFonts w:ascii="Arial" w:hAnsi="Arial" w:cs="Arial"/>
          <w:sz w:val="26"/>
          <w:szCs w:val="26"/>
        </w:rPr>
        <w:t>O art. 4º</w:t>
      </w:r>
      <w:r w:rsidR="00207DC7">
        <w:rPr>
          <w:rFonts w:ascii="Arial" w:hAnsi="Arial" w:cs="Arial"/>
          <w:sz w:val="26"/>
          <w:szCs w:val="26"/>
        </w:rPr>
        <w:t>,</w:t>
      </w:r>
      <w:r w:rsidRPr="00207DC7">
        <w:rPr>
          <w:rFonts w:ascii="Arial" w:hAnsi="Arial" w:cs="Arial"/>
          <w:sz w:val="26"/>
          <w:szCs w:val="26"/>
        </w:rPr>
        <w:t xml:space="preserve"> da Lei nº 1.308/2005</w:t>
      </w:r>
      <w:r w:rsidR="00207DC7">
        <w:rPr>
          <w:rFonts w:ascii="Arial" w:hAnsi="Arial" w:cs="Arial"/>
          <w:sz w:val="26"/>
          <w:szCs w:val="26"/>
        </w:rPr>
        <w:t xml:space="preserve">, que dispõe sobre o Conselho Municipal de Saúde, </w:t>
      </w:r>
      <w:r w:rsidRPr="00207DC7">
        <w:rPr>
          <w:rFonts w:ascii="Arial" w:hAnsi="Arial" w:cs="Arial"/>
          <w:sz w:val="26"/>
          <w:szCs w:val="26"/>
        </w:rPr>
        <w:t>passa a vigorar com a seguinte redação:</w:t>
      </w:r>
    </w:p>
    <w:p w14:paraId="0886C332" w14:textId="77777777" w:rsidR="00D31B8F" w:rsidRDefault="00D31B8F" w:rsidP="00D31B8F">
      <w:pPr>
        <w:pStyle w:val="Corpodetexto"/>
        <w:ind w:firstLine="1701"/>
        <w:rPr>
          <w:rFonts w:ascii="Arial" w:hAnsi="Arial" w:cs="Arial"/>
        </w:rPr>
      </w:pPr>
    </w:p>
    <w:p w14:paraId="34FAFD40" w14:textId="217726E0" w:rsidR="00D31B8F" w:rsidRPr="001470A4" w:rsidRDefault="00D31B8F" w:rsidP="00D31B8F">
      <w:pPr>
        <w:ind w:left="2835"/>
        <w:jc w:val="both"/>
        <w:rPr>
          <w:rFonts w:ascii="Arial" w:hAnsi="Arial" w:cs="Arial"/>
          <w:b/>
          <w:bCs/>
          <w:color w:val="000000" w:themeColor="text1"/>
          <w:sz w:val="24"/>
        </w:rPr>
      </w:pPr>
      <w:r w:rsidRPr="001470A4">
        <w:rPr>
          <w:rFonts w:ascii="Arial" w:hAnsi="Arial" w:cs="Arial"/>
          <w:b/>
          <w:bCs/>
          <w:color w:val="000000" w:themeColor="text1"/>
          <w:sz w:val="24"/>
        </w:rPr>
        <w:t xml:space="preserve">Art. 4º - O mandato dos conselheiros será de </w:t>
      </w:r>
      <w:r w:rsidR="00195004">
        <w:rPr>
          <w:rFonts w:ascii="Arial" w:hAnsi="Arial" w:cs="Arial"/>
          <w:b/>
          <w:bCs/>
          <w:color w:val="000000" w:themeColor="text1"/>
          <w:sz w:val="24"/>
        </w:rPr>
        <w:t>0</w:t>
      </w:r>
      <w:r w:rsidRPr="001470A4">
        <w:rPr>
          <w:rFonts w:ascii="Arial" w:hAnsi="Arial" w:cs="Arial"/>
          <w:b/>
          <w:bCs/>
          <w:color w:val="000000" w:themeColor="text1"/>
          <w:sz w:val="24"/>
        </w:rPr>
        <w:t xml:space="preserve">3 (três) anos, </w:t>
      </w:r>
      <w:r w:rsidR="00195004" w:rsidRPr="001470A4">
        <w:rPr>
          <w:rFonts w:ascii="Arial" w:hAnsi="Arial" w:cs="Arial"/>
          <w:b/>
          <w:bCs/>
          <w:color w:val="000000" w:themeColor="text1"/>
          <w:sz w:val="24"/>
        </w:rPr>
        <w:t xml:space="preserve">não </w:t>
      </w:r>
      <w:r w:rsidR="00195004">
        <w:rPr>
          <w:rFonts w:ascii="Arial" w:hAnsi="Arial" w:cs="Arial"/>
          <w:b/>
          <w:bCs/>
          <w:color w:val="000000" w:themeColor="text1"/>
          <w:sz w:val="24"/>
        </w:rPr>
        <w:t>podendo coincidir com o d</w:t>
      </w:r>
      <w:r w:rsidR="00195004" w:rsidRPr="001470A4">
        <w:rPr>
          <w:rFonts w:ascii="Arial" w:hAnsi="Arial" w:cs="Arial"/>
          <w:b/>
          <w:bCs/>
          <w:color w:val="000000" w:themeColor="text1"/>
          <w:sz w:val="24"/>
        </w:rPr>
        <w:t xml:space="preserve">o </w:t>
      </w:r>
      <w:r w:rsidR="00195004">
        <w:rPr>
          <w:rFonts w:ascii="Arial" w:hAnsi="Arial" w:cs="Arial"/>
          <w:b/>
          <w:bCs/>
          <w:color w:val="000000" w:themeColor="text1"/>
          <w:sz w:val="24"/>
        </w:rPr>
        <w:t>C</w:t>
      </w:r>
      <w:r w:rsidR="00195004" w:rsidRPr="001470A4">
        <w:rPr>
          <w:rFonts w:ascii="Arial" w:hAnsi="Arial" w:cs="Arial"/>
          <w:b/>
          <w:bCs/>
          <w:color w:val="000000" w:themeColor="text1"/>
          <w:sz w:val="24"/>
        </w:rPr>
        <w:t xml:space="preserve">hefe </w:t>
      </w:r>
      <w:r w:rsidR="00195004">
        <w:rPr>
          <w:rFonts w:ascii="Arial" w:hAnsi="Arial" w:cs="Arial"/>
          <w:b/>
          <w:bCs/>
          <w:color w:val="000000" w:themeColor="text1"/>
          <w:sz w:val="24"/>
        </w:rPr>
        <w:t>do E</w:t>
      </w:r>
      <w:r w:rsidR="00195004" w:rsidRPr="001470A4">
        <w:rPr>
          <w:rFonts w:ascii="Arial" w:hAnsi="Arial" w:cs="Arial"/>
          <w:b/>
          <w:bCs/>
          <w:color w:val="000000" w:themeColor="text1"/>
          <w:sz w:val="24"/>
        </w:rPr>
        <w:t xml:space="preserve">xecutivo </w:t>
      </w:r>
      <w:r w:rsidR="00195004">
        <w:rPr>
          <w:rFonts w:ascii="Arial" w:hAnsi="Arial" w:cs="Arial"/>
          <w:b/>
          <w:bCs/>
          <w:color w:val="000000" w:themeColor="text1"/>
          <w:sz w:val="24"/>
        </w:rPr>
        <w:t>M</w:t>
      </w:r>
      <w:r w:rsidR="00195004" w:rsidRPr="001470A4">
        <w:rPr>
          <w:rFonts w:ascii="Arial" w:hAnsi="Arial" w:cs="Arial"/>
          <w:b/>
          <w:bCs/>
          <w:color w:val="000000" w:themeColor="text1"/>
          <w:sz w:val="24"/>
        </w:rPr>
        <w:t>unicipal</w:t>
      </w:r>
      <w:r w:rsidR="00195004">
        <w:rPr>
          <w:rFonts w:ascii="Arial" w:hAnsi="Arial" w:cs="Arial"/>
          <w:b/>
          <w:bCs/>
          <w:color w:val="000000" w:themeColor="text1"/>
          <w:sz w:val="24"/>
        </w:rPr>
        <w:t xml:space="preserve"> e p</w:t>
      </w:r>
      <w:r w:rsidRPr="001470A4">
        <w:rPr>
          <w:rFonts w:ascii="Arial" w:hAnsi="Arial" w:cs="Arial"/>
          <w:b/>
          <w:bCs/>
          <w:color w:val="000000" w:themeColor="text1"/>
          <w:sz w:val="24"/>
        </w:rPr>
        <w:t>ermitida a re</w:t>
      </w:r>
      <w:r w:rsidR="00195004">
        <w:rPr>
          <w:rFonts w:ascii="Arial" w:hAnsi="Arial" w:cs="Arial"/>
          <w:b/>
          <w:bCs/>
          <w:color w:val="000000" w:themeColor="text1"/>
          <w:sz w:val="24"/>
        </w:rPr>
        <w:t>condução.</w:t>
      </w:r>
    </w:p>
    <w:p w14:paraId="1BD260E9" w14:textId="77777777" w:rsidR="00D31B8F" w:rsidRDefault="00D31B8F" w:rsidP="00D31B8F">
      <w:pPr>
        <w:jc w:val="both"/>
        <w:rPr>
          <w:rFonts w:ascii="Arial" w:hAnsi="Arial" w:cs="Arial"/>
          <w:b/>
          <w:color w:val="FF0000"/>
          <w:sz w:val="24"/>
        </w:rPr>
      </w:pPr>
    </w:p>
    <w:p w14:paraId="70DC8A42" w14:textId="4E8AC6CE" w:rsidR="00D31B8F" w:rsidRDefault="00D31B8F" w:rsidP="00D31B8F">
      <w:pPr>
        <w:pStyle w:val="Corpodetexto"/>
        <w:ind w:firstLine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2º</w:t>
      </w:r>
      <w:r w:rsidR="00207DC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O Município, por meio do Fundo Municipal de Saúde, custeará as despesas de hospedagem, alimentação e transporte dos conselheiros que participarem de treinamentos, seminários, conferências e plenárias de saúde de interesse e relevância </w:t>
      </w:r>
      <w:r w:rsidR="00207DC7">
        <w:rPr>
          <w:rFonts w:ascii="Arial" w:hAnsi="Arial" w:cs="Arial"/>
        </w:rPr>
        <w:t>d</w:t>
      </w:r>
      <w:r>
        <w:rPr>
          <w:rFonts w:ascii="Arial" w:hAnsi="Arial" w:cs="Arial"/>
        </w:rPr>
        <w:t>o Conselho</w:t>
      </w:r>
      <w:r w:rsidR="00207DC7">
        <w:rPr>
          <w:rFonts w:ascii="Arial" w:hAnsi="Arial" w:cs="Arial"/>
        </w:rPr>
        <w:t xml:space="preserve"> e da Rede </w:t>
      </w:r>
      <w:r>
        <w:rPr>
          <w:rFonts w:ascii="Arial" w:hAnsi="Arial" w:cs="Arial"/>
        </w:rPr>
        <w:t>Municipal de Saúde.</w:t>
      </w:r>
    </w:p>
    <w:p w14:paraId="6BA6819D" w14:textId="6DC76057" w:rsidR="00D31B8F" w:rsidRDefault="00D31B8F" w:rsidP="00D31B8F">
      <w:pPr>
        <w:pStyle w:val="Corpodetexto"/>
        <w:ind w:firstLine="1701"/>
        <w:rPr>
          <w:rFonts w:ascii="Arial" w:hAnsi="Arial" w:cs="Arial"/>
        </w:rPr>
      </w:pPr>
    </w:p>
    <w:p w14:paraId="509BA766" w14:textId="27F06DC6" w:rsidR="00D31B8F" w:rsidRDefault="00D31B8F" w:rsidP="00D31B8F">
      <w:pPr>
        <w:pStyle w:val="Corpodetexto"/>
        <w:ind w:firstLine="1701"/>
        <w:rPr>
          <w:rFonts w:ascii="Arial" w:hAnsi="Arial" w:cs="Arial"/>
        </w:rPr>
      </w:pPr>
      <w:r w:rsidRPr="001470A4">
        <w:rPr>
          <w:rFonts w:ascii="Arial" w:hAnsi="Arial" w:cs="Arial"/>
          <w:b/>
          <w:bCs/>
        </w:rPr>
        <w:t>Parágrafo único.</w:t>
      </w:r>
      <w:r>
        <w:rPr>
          <w:rFonts w:ascii="Arial" w:hAnsi="Arial" w:cs="Arial"/>
        </w:rPr>
        <w:t xml:space="preserve"> O disposto no caput deste artigo se aplica ainda aos delegados que forem eleitos nas plenárias e conferências de saúde, desde que comprovada a </w:t>
      </w:r>
      <w:r w:rsidR="00207DC7">
        <w:rPr>
          <w:rFonts w:ascii="Arial" w:hAnsi="Arial" w:cs="Arial"/>
        </w:rPr>
        <w:t xml:space="preserve">inscrição e </w:t>
      </w:r>
      <w:r>
        <w:rPr>
          <w:rFonts w:ascii="Arial" w:hAnsi="Arial" w:cs="Arial"/>
        </w:rPr>
        <w:t>participação nos eventos.</w:t>
      </w:r>
    </w:p>
    <w:p w14:paraId="14C7D0A3" w14:textId="77777777" w:rsidR="00D31B8F" w:rsidRDefault="00D31B8F" w:rsidP="00D31B8F">
      <w:pPr>
        <w:pStyle w:val="Corpodetexto"/>
        <w:ind w:firstLine="1701"/>
        <w:rPr>
          <w:rFonts w:ascii="Arial" w:hAnsi="Arial" w:cs="Arial"/>
        </w:rPr>
      </w:pPr>
    </w:p>
    <w:p w14:paraId="38C07880" w14:textId="201A74E7" w:rsidR="00D31B8F" w:rsidRDefault="00D31B8F" w:rsidP="00D31B8F">
      <w:pPr>
        <w:pStyle w:val="Corpodetexto"/>
        <w:ind w:firstLine="1701"/>
        <w:rPr>
          <w:rFonts w:ascii="Arial" w:hAnsi="Arial" w:cs="Arial"/>
          <w:sz w:val="26"/>
          <w:szCs w:val="26"/>
        </w:rPr>
      </w:pPr>
      <w:r w:rsidRPr="004C1DFA">
        <w:rPr>
          <w:rFonts w:ascii="Arial" w:hAnsi="Arial" w:cs="Arial"/>
          <w:b/>
          <w:bCs/>
          <w:sz w:val="26"/>
          <w:szCs w:val="26"/>
        </w:rPr>
        <w:t>Art. 3</w:t>
      </w:r>
      <w:r>
        <w:rPr>
          <w:rFonts w:ascii="Arial" w:hAnsi="Arial" w:cs="Arial"/>
          <w:b/>
          <w:bCs/>
          <w:sz w:val="26"/>
          <w:szCs w:val="26"/>
        </w:rPr>
        <w:t>º</w:t>
      </w:r>
      <w:r w:rsidR="00195004">
        <w:rPr>
          <w:rFonts w:ascii="Arial" w:hAnsi="Arial" w:cs="Arial"/>
          <w:b/>
          <w:bCs/>
          <w:sz w:val="26"/>
          <w:szCs w:val="26"/>
        </w:rPr>
        <w:t>.</w:t>
      </w:r>
      <w:r w:rsidRPr="004C1DFA">
        <w:rPr>
          <w:rFonts w:ascii="Arial" w:hAnsi="Arial" w:cs="Arial"/>
          <w:b/>
          <w:sz w:val="26"/>
          <w:szCs w:val="26"/>
        </w:rPr>
        <w:t xml:space="preserve"> </w:t>
      </w:r>
      <w:r w:rsidRPr="00C624F0">
        <w:rPr>
          <w:rFonts w:ascii="Arial" w:hAnsi="Arial" w:cs="Arial"/>
          <w:sz w:val="26"/>
          <w:szCs w:val="26"/>
        </w:rPr>
        <w:t>Esta Lei entrará em vigor na data de sua publicação, revogadas as disposições em contrário</w:t>
      </w:r>
      <w:r>
        <w:rPr>
          <w:rFonts w:ascii="Arial" w:hAnsi="Arial" w:cs="Arial"/>
          <w:sz w:val="26"/>
          <w:szCs w:val="26"/>
        </w:rPr>
        <w:t>.</w:t>
      </w:r>
    </w:p>
    <w:p w14:paraId="4ADBAB0E" w14:textId="77777777" w:rsidR="00D31B8F" w:rsidRDefault="00D31B8F" w:rsidP="00D31B8F">
      <w:pPr>
        <w:pStyle w:val="Corpodetexto"/>
        <w:ind w:firstLine="1701"/>
        <w:rPr>
          <w:rFonts w:ascii="Arial" w:hAnsi="Arial" w:cs="Arial"/>
          <w:sz w:val="26"/>
          <w:szCs w:val="26"/>
        </w:rPr>
      </w:pPr>
    </w:p>
    <w:p w14:paraId="683E08C8" w14:textId="6541A93D" w:rsidR="00D31B8F" w:rsidRDefault="00D31B8F" w:rsidP="00D31B8F">
      <w:pPr>
        <w:pStyle w:val="Corpodetexto"/>
        <w:ind w:firstLine="17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GABINETE DO PREFEITO MUNICIPAL DE IGUATEMI, ESTADO DE MATO GROSSO DO SUL, AOS</w:t>
      </w:r>
      <w:r w:rsidR="003B6C58">
        <w:rPr>
          <w:rFonts w:ascii="Arial" w:hAnsi="Arial" w:cs="Arial"/>
          <w:b/>
          <w:bCs/>
        </w:rPr>
        <w:t xml:space="preserve"> TRÊS </w:t>
      </w:r>
      <w:r>
        <w:rPr>
          <w:rFonts w:ascii="Arial" w:hAnsi="Arial" w:cs="Arial"/>
          <w:b/>
          <w:bCs/>
        </w:rPr>
        <w:t>DIAS DO</w:t>
      </w:r>
      <w:r w:rsidR="003B6C58">
        <w:rPr>
          <w:rFonts w:ascii="Arial" w:hAnsi="Arial" w:cs="Arial"/>
          <w:b/>
          <w:bCs/>
        </w:rPr>
        <w:t xml:space="preserve"> MÊS DE MAIO </w:t>
      </w:r>
      <w:r>
        <w:rPr>
          <w:rFonts w:ascii="Arial" w:hAnsi="Arial" w:cs="Arial"/>
          <w:b/>
          <w:bCs/>
        </w:rPr>
        <w:t>DO ANO DE DOIS</w:t>
      </w:r>
      <w:r w:rsidR="0019500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MIL E</w:t>
      </w:r>
      <w:r w:rsidR="00195004">
        <w:rPr>
          <w:rFonts w:ascii="Arial" w:hAnsi="Arial" w:cs="Arial"/>
          <w:b/>
          <w:bCs/>
        </w:rPr>
        <w:t xml:space="preserve"> VINTE E TRÊS</w:t>
      </w:r>
      <w:r>
        <w:rPr>
          <w:rFonts w:ascii="Arial" w:hAnsi="Arial" w:cs="Arial"/>
          <w:b/>
          <w:bCs/>
        </w:rPr>
        <w:t>.</w:t>
      </w:r>
      <w:bookmarkStart w:id="0" w:name="_GoBack"/>
      <w:bookmarkEnd w:id="0"/>
    </w:p>
    <w:p w14:paraId="2EE3D28C" w14:textId="77777777" w:rsidR="00D31B8F" w:rsidRDefault="00D31B8F" w:rsidP="00D31B8F">
      <w:pPr>
        <w:ind w:firstLine="2835"/>
        <w:jc w:val="both"/>
        <w:rPr>
          <w:rFonts w:ascii="Arial" w:hAnsi="Arial" w:cs="Arial"/>
          <w:sz w:val="24"/>
        </w:rPr>
      </w:pPr>
    </w:p>
    <w:p w14:paraId="7511224B" w14:textId="77777777" w:rsidR="00D31B8F" w:rsidRDefault="00D31B8F" w:rsidP="00D31B8F">
      <w:pPr>
        <w:ind w:firstLine="2835"/>
        <w:jc w:val="both"/>
        <w:rPr>
          <w:rFonts w:ascii="Arial" w:hAnsi="Arial" w:cs="Arial"/>
          <w:sz w:val="24"/>
        </w:rPr>
      </w:pPr>
    </w:p>
    <w:p w14:paraId="2D5D847E" w14:textId="77777777" w:rsidR="00D31B8F" w:rsidRDefault="00D31B8F" w:rsidP="00D31B8F">
      <w:pPr>
        <w:ind w:firstLine="2835"/>
        <w:jc w:val="both"/>
        <w:rPr>
          <w:rFonts w:ascii="Arial" w:hAnsi="Arial" w:cs="Arial"/>
          <w:sz w:val="24"/>
        </w:rPr>
      </w:pPr>
    </w:p>
    <w:p w14:paraId="77B0A951" w14:textId="77777777" w:rsidR="00D31B8F" w:rsidRDefault="00D31B8F" w:rsidP="00D31B8F">
      <w:pPr>
        <w:ind w:firstLine="2835"/>
        <w:jc w:val="both"/>
        <w:rPr>
          <w:rFonts w:ascii="Arial" w:hAnsi="Arial" w:cs="Arial"/>
          <w:sz w:val="24"/>
        </w:rPr>
      </w:pPr>
    </w:p>
    <w:p w14:paraId="4F5C7692" w14:textId="77777777" w:rsidR="00D31B8F" w:rsidRDefault="00D31B8F" w:rsidP="00D31B8F">
      <w:pPr>
        <w:pStyle w:val="Ttulo4"/>
        <w:rPr>
          <w:b/>
          <w:bCs/>
        </w:rPr>
      </w:pPr>
      <w:r>
        <w:rPr>
          <w:b/>
          <w:bCs/>
        </w:rPr>
        <w:t>LÍDIO LEDESMA</w:t>
      </w:r>
    </w:p>
    <w:p w14:paraId="293D997B" w14:textId="77777777" w:rsidR="00D31B8F" w:rsidRDefault="00D31B8F" w:rsidP="00D31B8F">
      <w:pPr>
        <w:ind w:firstLine="2835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PREFEITO</w:t>
      </w:r>
    </w:p>
    <w:sectPr w:rsidR="00D31B8F" w:rsidSect="00684EAD">
      <w:pgSz w:w="11907" w:h="16840" w:code="9"/>
      <w:pgMar w:top="1985" w:right="1276" w:bottom="1247" w:left="1418" w:header="720" w:footer="720" w:gutter="28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709EF"/>
    <w:multiLevelType w:val="singleLevel"/>
    <w:tmpl w:val="09B85C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13"/>
    <w:rsid w:val="001470A4"/>
    <w:rsid w:val="00172413"/>
    <w:rsid w:val="00195004"/>
    <w:rsid w:val="00207DC7"/>
    <w:rsid w:val="00342902"/>
    <w:rsid w:val="003B6C58"/>
    <w:rsid w:val="0045540B"/>
    <w:rsid w:val="00684EAD"/>
    <w:rsid w:val="00794A58"/>
    <w:rsid w:val="008566DB"/>
    <w:rsid w:val="009015FE"/>
    <w:rsid w:val="009559E9"/>
    <w:rsid w:val="00993E35"/>
    <w:rsid w:val="00B51C82"/>
    <w:rsid w:val="00BB1A78"/>
    <w:rsid w:val="00C624F0"/>
    <w:rsid w:val="00C658C9"/>
    <w:rsid w:val="00D31B8F"/>
    <w:rsid w:val="00DC73C6"/>
    <w:rsid w:val="00F1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39A2"/>
  <w15:chartTrackingRefBased/>
  <w15:docId w15:val="{676187B1-2C2C-4FA6-ACB9-207783B4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EAD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pPr>
      <w:keepNext/>
      <w:ind w:firstLine="2835"/>
      <w:jc w:val="center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left="4962"/>
      <w:jc w:val="both"/>
    </w:pPr>
    <w:rPr>
      <w:sz w:val="24"/>
    </w:rPr>
  </w:style>
  <w:style w:type="paragraph" w:styleId="Recuodecorpodetexto2">
    <w:name w:val="Body Text Indent 2"/>
    <w:basedOn w:val="Normal"/>
    <w:pPr>
      <w:spacing w:line="360" w:lineRule="auto"/>
      <w:ind w:left="1701"/>
      <w:jc w:val="both"/>
    </w:pPr>
    <w:rPr>
      <w:sz w:val="24"/>
    </w:rPr>
  </w:style>
  <w:style w:type="paragraph" w:styleId="Recuodecorpodetexto3">
    <w:name w:val="Body Text Indent 3"/>
    <w:basedOn w:val="Normal"/>
    <w:pPr>
      <w:spacing w:line="360" w:lineRule="auto"/>
      <w:ind w:firstLine="1701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84EAD"/>
    <w:rPr>
      <w:sz w:val="24"/>
    </w:rPr>
  </w:style>
  <w:style w:type="character" w:customStyle="1" w:styleId="Ttulo4Char">
    <w:name w:val="Título 4 Char"/>
    <w:basedOn w:val="Fontepargpadro"/>
    <w:link w:val="Ttulo4"/>
    <w:rsid w:val="00D31B8F"/>
    <w:rPr>
      <w:rFonts w:ascii="Arial" w:hAnsi="Arial" w:cs="Arial"/>
      <w:sz w:val="24"/>
    </w:rPr>
  </w:style>
  <w:style w:type="character" w:customStyle="1" w:styleId="TtuloChar">
    <w:name w:val="Título Char"/>
    <w:basedOn w:val="Fontepargpadro"/>
    <w:link w:val="Ttulo"/>
    <w:rsid w:val="00D31B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73AEA-6DC4-4F85-8053-89F59D29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</vt:lpstr>
    </vt:vector>
  </TitlesOfParts>
  <Company>ses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</dc:title>
  <dc:subject/>
  <dc:creator>camsc</dc:creator>
  <cp:keywords/>
  <cp:lastModifiedBy>User</cp:lastModifiedBy>
  <cp:revision>3</cp:revision>
  <cp:lastPrinted>2018-11-12T15:18:00Z</cp:lastPrinted>
  <dcterms:created xsi:type="dcterms:W3CDTF">2023-05-03T14:31:00Z</dcterms:created>
  <dcterms:modified xsi:type="dcterms:W3CDTF">2023-05-03T14:32:00Z</dcterms:modified>
</cp:coreProperties>
</file>