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D1" w:rsidRPr="00793BD1" w:rsidRDefault="00793BD1" w:rsidP="00793B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93B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93B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N°198/2016</w:t>
      </w:r>
    </w:p>
    <w:bookmarkEnd w:id="0"/>
    <w:p w:rsidR="00793BD1" w:rsidRPr="00793BD1" w:rsidRDefault="00793BD1" w:rsidP="00793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3BD1" w:rsidRPr="00793BD1" w:rsidRDefault="00793BD1" w:rsidP="00793BD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sz w:val="24"/>
          <w:szCs w:val="24"/>
          <w:lang w:eastAsia="pt-BR"/>
        </w:rPr>
        <w:t>“REVOGA CONCESSÃO DE GRATIFICAÇÃO AOS SERVIDORES QUE ESPECIFICA”.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93BD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Revogar gratificação concedida aos servidores constantes na tabela abaixo, a contar de 31 de dezembro de 2016, com fulcro na Tabela 2 do Anexo I da Lei Complementar nº 048/2011 e suas alterações posteriores.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2450"/>
        <w:gridCol w:w="2776"/>
      </w:tblGrid>
      <w:tr w:rsidR="00793BD1" w:rsidRPr="00793BD1" w:rsidTr="00793BD1"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Gratificação</w:t>
            </w:r>
          </w:p>
        </w:tc>
      </w:tr>
      <w:tr w:rsidR="00793BD1" w:rsidRPr="00793BD1" w:rsidTr="00793BD1">
        <w:tc>
          <w:tcPr>
            <w:tcW w:w="3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Julimara</w:t>
            </w:r>
            <w:proofErr w:type="spellEnd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Priscila da Silva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Enfermeira Padrão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30%</w:t>
            </w:r>
          </w:p>
        </w:tc>
      </w:tr>
      <w:tr w:rsidR="00793BD1" w:rsidRPr="00793BD1" w:rsidTr="00793B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 de Equipe</w:t>
            </w:r>
          </w:p>
        </w:tc>
      </w:tr>
      <w:tr w:rsidR="00793BD1" w:rsidRPr="00793BD1" w:rsidTr="00793BD1">
        <w:tc>
          <w:tcPr>
            <w:tcW w:w="3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Olavinda</w:t>
            </w:r>
            <w:proofErr w:type="spellEnd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Enfermeira Padrão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30%</w:t>
            </w:r>
          </w:p>
        </w:tc>
      </w:tr>
      <w:tr w:rsidR="00793BD1" w:rsidRPr="00793BD1" w:rsidTr="00793B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 de Equipe</w:t>
            </w:r>
          </w:p>
        </w:tc>
      </w:tr>
      <w:tr w:rsidR="00793BD1" w:rsidRPr="00793BD1" w:rsidTr="00793BD1">
        <w:tc>
          <w:tcPr>
            <w:tcW w:w="3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Alves dos Santos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Assist. Administração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30%</w:t>
            </w:r>
          </w:p>
        </w:tc>
      </w:tr>
      <w:tr w:rsidR="00793BD1" w:rsidRPr="00793BD1" w:rsidTr="00793B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Assistência de Gerência</w:t>
            </w:r>
          </w:p>
        </w:tc>
      </w:tr>
      <w:tr w:rsidR="00793BD1" w:rsidRPr="00793BD1" w:rsidTr="00793BD1">
        <w:tc>
          <w:tcPr>
            <w:tcW w:w="3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Ana Paula </w:t>
            </w:r>
            <w:proofErr w:type="spellStart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Turatto</w:t>
            </w:r>
            <w:proofErr w:type="spellEnd"/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Assist. Administração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30%</w:t>
            </w:r>
          </w:p>
        </w:tc>
      </w:tr>
      <w:tr w:rsidR="00793BD1" w:rsidRPr="00793BD1" w:rsidTr="00793B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Assistência de Gerência</w:t>
            </w:r>
          </w:p>
        </w:tc>
      </w:tr>
      <w:tr w:rsidR="00793BD1" w:rsidRPr="00793BD1" w:rsidTr="00793BD1">
        <w:tc>
          <w:tcPr>
            <w:tcW w:w="3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Emily </w:t>
            </w:r>
            <w:proofErr w:type="spellStart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Valenzuela</w:t>
            </w:r>
            <w:proofErr w:type="spellEnd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Assist. Administração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25%</w:t>
            </w:r>
          </w:p>
        </w:tc>
      </w:tr>
      <w:tr w:rsidR="00793BD1" w:rsidRPr="00793BD1" w:rsidTr="00793B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Assistência de Gerência</w:t>
            </w:r>
          </w:p>
        </w:tc>
      </w:tr>
      <w:tr w:rsidR="00793BD1" w:rsidRPr="00793BD1" w:rsidTr="00793BD1">
        <w:tc>
          <w:tcPr>
            <w:tcW w:w="3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Jair Brandt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Enfermeiro Padrão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25%</w:t>
            </w:r>
          </w:p>
        </w:tc>
      </w:tr>
      <w:tr w:rsidR="00793BD1" w:rsidRPr="00793BD1" w:rsidTr="00793B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 de Equipe</w:t>
            </w:r>
          </w:p>
        </w:tc>
      </w:tr>
      <w:tr w:rsidR="00793BD1" w:rsidRPr="00793BD1" w:rsidTr="00793BD1">
        <w:tc>
          <w:tcPr>
            <w:tcW w:w="3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Batista Ferreira de Souza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Motorista III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15%</w:t>
            </w:r>
          </w:p>
        </w:tc>
      </w:tr>
      <w:tr w:rsidR="00793BD1" w:rsidRPr="00793BD1" w:rsidTr="00793B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Supervisor de Serviços</w:t>
            </w:r>
          </w:p>
        </w:tc>
      </w:tr>
      <w:tr w:rsidR="00793BD1" w:rsidRPr="00793BD1" w:rsidTr="00793BD1">
        <w:tc>
          <w:tcPr>
            <w:tcW w:w="3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 Elias de Jesus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Assist. de Administração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12,5%</w:t>
            </w:r>
          </w:p>
        </w:tc>
      </w:tr>
      <w:tr w:rsidR="00793BD1" w:rsidRPr="00793BD1" w:rsidTr="00793B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93BD1" w:rsidRPr="00793BD1" w:rsidTr="00793BD1">
        <w:tc>
          <w:tcPr>
            <w:tcW w:w="3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Kellis</w:t>
            </w:r>
            <w:proofErr w:type="spellEnd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Gonçalves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Atendente de Saúde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25%</w:t>
            </w:r>
          </w:p>
        </w:tc>
      </w:tr>
      <w:tr w:rsidR="00793BD1" w:rsidRPr="00793BD1" w:rsidTr="00793B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de Gerência</w:t>
            </w:r>
          </w:p>
        </w:tc>
      </w:tr>
      <w:tr w:rsidR="00793BD1" w:rsidRPr="00793BD1" w:rsidTr="00793BD1">
        <w:tc>
          <w:tcPr>
            <w:tcW w:w="3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Marilani</w:t>
            </w:r>
            <w:proofErr w:type="spellEnd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Pissinin</w:t>
            </w:r>
            <w:proofErr w:type="spellEnd"/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Assist. Administração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25%</w:t>
            </w:r>
          </w:p>
        </w:tc>
      </w:tr>
      <w:tr w:rsidR="00793BD1" w:rsidRPr="00793BD1" w:rsidTr="00793B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Assistência de Gerência</w:t>
            </w:r>
          </w:p>
        </w:tc>
      </w:tr>
      <w:tr w:rsidR="00793BD1" w:rsidRPr="00793BD1" w:rsidTr="00793BD1">
        <w:tc>
          <w:tcPr>
            <w:tcW w:w="3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Do Amaral Freitas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Agente de Vigilância Sanitária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25%</w:t>
            </w:r>
          </w:p>
        </w:tc>
      </w:tr>
      <w:tr w:rsidR="00793BD1" w:rsidRPr="00793BD1" w:rsidTr="00793B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 de Equipe</w:t>
            </w:r>
          </w:p>
        </w:tc>
      </w:tr>
      <w:tr w:rsidR="00793BD1" w:rsidRPr="00793BD1" w:rsidTr="00793BD1">
        <w:tc>
          <w:tcPr>
            <w:tcW w:w="3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Regina </w:t>
            </w:r>
            <w:proofErr w:type="spellStart"/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Bozza</w:t>
            </w:r>
            <w:proofErr w:type="spellEnd"/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Psicóloga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15%</w:t>
            </w:r>
          </w:p>
        </w:tc>
      </w:tr>
      <w:tr w:rsidR="00793BD1" w:rsidRPr="00793BD1" w:rsidTr="00793B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BD1" w:rsidRPr="00793BD1" w:rsidRDefault="00793BD1" w:rsidP="00793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BD1" w:rsidRPr="00793BD1" w:rsidRDefault="00793BD1" w:rsidP="00793BD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3B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 de Equipe</w:t>
            </w:r>
          </w:p>
        </w:tc>
      </w:tr>
    </w:tbl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Esta Portaria entrará em vigor na data de sua publicação, revogadas as disposições em contrário.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DEZEMBRO DO ANO DE DOIS MIL E DEZESSEIS.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93BD1" w:rsidRPr="00793BD1" w:rsidRDefault="00793BD1" w:rsidP="00793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BD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93BD1" w:rsidRPr="00793BD1" w:rsidRDefault="00793BD1" w:rsidP="00793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0D9" w:rsidRDefault="00A840D9"/>
    <w:sectPr w:rsidR="00A8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D1"/>
    <w:rsid w:val="00793BD1"/>
    <w:rsid w:val="00A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B685-0D5A-4FBC-803D-751D6E64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2016-12-29T12:06:00Z</dcterms:created>
  <dcterms:modified xsi:type="dcterms:W3CDTF">2016-12-29T12:06:00Z</dcterms:modified>
</cp:coreProperties>
</file>